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8" w:rsidRDefault="009D56C8" w:rsidP="009D56C8">
      <w:bookmarkStart w:id="0" w:name="_MailEndCompose"/>
      <w:bookmarkStart w:id="1" w:name="_GoBack"/>
      <w:bookmarkEnd w:id="1"/>
      <w:r>
        <w:t>TREAT EARLIER DINER</w:t>
      </w:r>
      <w:bookmarkEnd w:id="0"/>
    </w:p>
    <w:p w:rsidR="009D56C8" w:rsidRPr="009D56C8" w:rsidRDefault="009D56C8" w:rsidP="009D56C8"/>
    <w:p w:rsidR="009D56C8" w:rsidRPr="009D56C8" w:rsidRDefault="009D56C8" w:rsidP="009D56C8">
      <w:r w:rsidRPr="009D56C8">
        <w:rPr>
          <w:color w:val="000000"/>
        </w:rPr>
        <w:t>Datum 3 september 2018</w:t>
      </w:r>
    </w:p>
    <w:p w:rsidR="009D56C8" w:rsidRDefault="009D56C8" w:rsidP="009D56C8">
      <w:pPr>
        <w:spacing w:before="100" w:beforeAutospacing="1" w:after="100" w:afterAutospacing="1"/>
      </w:pPr>
      <w:r>
        <w:rPr>
          <w:rFonts w:ascii="UICTFontTextStyleTallBody" w:hAnsi="UICTFontTextStyleTallBody"/>
          <w:color w:val="000000"/>
        </w:rPr>
        <w:t>Mijn voorstel voor het programma is als volgt:</w:t>
      </w:r>
    </w:p>
    <w:p w:rsidR="009D56C8" w:rsidRDefault="009D56C8" w:rsidP="009D56C8">
      <w:pPr>
        <w:spacing w:before="100" w:beforeAutospacing="1" w:after="100" w:afterAutospacing="1"/>
      </w:pPr>
      <w:r>
        <w:rPr>
          <w:rFonts w:ascii="UICTFontTextStyleTallBody" w:hAnsi="UICTFontTextStyleTallBody"/>
          <w:color w:val="000000"/>
        </w:rPr>
        <w:t> </w:t>
      </w:r>
    </w:p>
    <w:p w:rsidR="009D56C8" w:rsidRDefault="009D56C8" w:rsidP="009D56C8">
      <w:pPr>
        <w:spacing w:before="100" w:beforeAutospacing="1" w:after="100" w:afterAutospacing="1"/>
        <w:rPr>
          <w:rFonts w:ascii="UICTFontTextStyleTallBody" w:hAnsi="UICTFontTextStyleTallBody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649"/>
      </w:tblGrid>
      <w:tr w:rsidR="009D56C8" w:rsidTr="009D56C8"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C8" w:rsidRDefault="009D56C8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color w:val="000000"/>
              </w:rPr>
              <w:t xml:space="preserve">18.00-18.30 ontvangst </w:t>
            </w:r>
          </w:p>
          <w:p w:rsidR="009D56C8" w:rsidRDefault="009D56C8">
            <w:pPr>
              <w:spacing w:before="100" w:beforeAutospacing="1" w:after="100" w:afterAutospacing="1"/>
              <w:ind w:right="720"/>
              <w:rPr>
                <w:color w:val="1F497D"/>
                <w:lang w:val="en-GB"/>
              </w:rPr>
            </w:pPr>
          </w:p>
        </w:tc>
        <w:tc>
          <w:tcPr>
            <w:tcW w:w="4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ind w:right="720"/>
              <w:rPr>
                <w:color w:val="1F497D"/>
                <w:lang w:val="en-GB"/>
              </w:rPr>
            </w:pPr>
            <w:r>
              <w:rPr>
                <w:color w:val="000000"/>
              </w:rPr>
              <w:t>ontvangst</w:t>
            </w:r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18.30-18.50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Herkennen van RA in de fase van artralgie, nieuwe ontwikkelingen.</w:t>
            </w:r>
          </w:p>
          <w:p w:rsidR="009D56C8" w:rsidRDefault="009D56C8">
            <w:pPr>
              <w:spacing w:before="100" w:beforeAutospacing="1" w:after="100" w:afterAutospacing="1"/>
            </w:pPr>
            <w:r>
              <w:rPr>
                <w:color w:val="000000"/>
              </w:rPr>
              <w:t>Prof A van der Helm- van Mil, LUMC, EMC</w:t>
            </w:r>
          </w:p>
          <w:p w:rsidR="009D56C8" w:rsidRDefault="009D56C8">
            <w:pPr>
              <w:spacing w:before="100" w:beforeAutospacing="1" w:after="100" w:afterAutospacing="1"/>
              <w:ind w:right="720"/>
              <w:rPr>
                <w:color w:val="1F497D"/>
              </w:rPr>
            </w:pPr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u w:val="single"/>
                <w:lang w:val="en-GB"/>
              </w:rPr>
              <w:t>18.50-19.10  </w:t>
            </w:r>
            <w:r>
              <w:rPr>
                <w:lang w:val="en-GB"/>
              </w:rPr>
              <w:t xml:space="preserve">  </w:t>
            </w:r>
            <w:r>
              <w:rPr>
                <w:u w:val="single"/>
              </w:rPr>
              <w:t>Vragen</w:t>
            </w:r>
            <w:r>
              <w:rPr>
                <w:u w:val="single"/>
                <w:lang w:val="en-GB"/>
              </w:rPr>
              <w:t xml:space="preserve"> en</w:t>
            </w:r>
            <w:r>
              <w:rPr>
                <w:u w:val="single"/>
              </w:rPr>
              <w:t xml:space="preserve"> discussie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ind w:right="720"/>
              <w:rPr>
                <w:color w:val="1F497D"/>
              </w:rPr>
            </w:pPr>
            <w:proofErr w:type="spellStart"/>
            <w:r>
              <w:rPr>
                <w:u w:val="single"/>
                <w:lang w:val="en-GB"/>
              </w:rPr>
              <w:t>Vragen</w:t>
            </w:r>
            <w:proofErr w:type="spellEnd"/>
            <w:r>
              <w:rPr>
                <w:u w:val="single"/>
                <w:lang w:val="en-GB"/>
              </w:rPr>
              <w:t xml:space="preserve"> en </w:t>
            </w:r>
            <w:proofErr w:type="spellStart"/>
            <w:r>
              <w:rPr>
                <w:u w:val="single"/>
                <w:lang w:val="en-GB"/>
              </w:rPr>
              <w:t>discussie</w:t>
            </w:r>
            <w:proofErr w:type="spellEnd"/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u w:val="single"/>
                <w:lang w:val="en-GB"/>
              </w:rPr>
            </w:pPr>
            <w:r>
              <w:rPr>
                <w:color w:val="000000"/>
              </w:rPr>
              <w:t xml:space="preserve">19.30-19.50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Wat rapporteert een </w:t>
            </w:r>
            <w:proofErr w:type="spellStart"/>
            <w:r>
              <w:rPr>
                <w:color w:val="000000"/>
              </w:rPr>
              <w:t>patient</w:t>
            </w:r>
            <w:proofErr w:type="spellEnd"/>
            <w:r>
              <w:rPr>
                <w:color w:val="000000"/>
              </w:rPr>
              <w:t xml:space="preserve"> tijdens progressie van CSA naar RA? – nieuwe data</w:t>
            </w:r>
          </w:p>
          <w:p w:rsidR="009D56C8" w:rsidRDefault="009D56C8">
            <w:pPr>
              <w:spacing w:before="100" w:beforeAutospacing="1" w:after="100" w:afterAutospacing="1"/>
              <w:ind w:right="720"/>
              <w:rPr>
                <w:color w:val="1F497D"/>
              </w:rPr>
            </w:pPr>
            <w:r>
              <w:rPr>
                <w:color w:val="000000"/>
              </w:rPr>
              <w:t>Drs R ten Brinck, LUMC</w:t>
            </w:r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u w:val="single"/>
                <w:lang w:val="en-GB"/>
              </w:rPr>
              <w:t xml:space="preserve">19.50-20.10 </w:t>
            </w:r>
            <w:r>
              <w:rPr>
                <w:lang w:val="en-GB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u w:val="single"/>
                <w:lang w:val="en-GB"/>
              </w:rPr>
              <w:t>vragen</w:t>
            </w:r>
            <w:proofErr w:type="spellEnd"/>
            <w:r>
              <w:rPr>
                <w:u w:val="single"/>
                <w:lang w:val="en-GB"/>
              </w:rPr>
              <w:t xml:space="preserve"> en </w:t>
            </w:r>
            <w:proofErr w:type="spellStart"/>
            <w:r>
              <w:rPr>
                <w:u w:val="single"/>
                <w:lang w:val="en-GB"/>
              </w:rPr>
              <w:t>discussie</w:t>
            </w:r>
            <w:proofErr w:type="spellEnd"/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u w:val="single"/>
                <w:lang w:val="en-GB"/>
              </w:rPr>
            </w:pPr>
            <w:r>
              <w:rPr>
                <w:color w:val="000000"/>
              </w:rPr>
              <w:t>20.30-20.50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</w:pPr>
            <w:r>
              <w:rPr>
                <w:color w:val="000000"/>
              </w:rPr>
              <w:t>De TREAT EARLIER trial een update en inventarisatie van knelpunten</w:t>
            </w:r>
          </w:p>
          <w:p w:rsidR="009D56C8" w:rsidRDefault="009D56C8">
            <w:pPr>
              <w:spacing w:before="100" w:beforeAutospacing="1" w:after="100" w:afterAutospacing="1"/>
              <w:rPr>
                <w:u w:val="single"/>
                <w:lang w:val="en-GB"/>
              </w:rPr>
            </w:pPr>
            <w:r>
              <w:rPr>
                <w:color w:val="000000"/>
              </w:rPr>
              <w:t>Drs A Boer, LUMC</w:t>
            </w:r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u w:val="single"/>
              </w:rPr>
              <w:t xml:space="preserve">20.50-21.10 </w:t>
            </w:r>
            <w: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</w:pPr>
            <w:r>
              <w:t>vragen en discussie</w:t>
            </w:r>
          </w:p>
        </w:tc>
      </w:tr>
      <w:tr w:rsidR="009D56C8" w:rsidTr="009D56C8"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6C8" w:rsidRDefault="009D56C8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color w:val="000000"/>
              </w:rPr>
              <w:t>21.10-21.15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C8" w:rsidRDefault="009D56C8">
            <w:pPr>
              <w:spacing w:before="100" w:beforeAutospacing="1" w:after="100" w:afterAutospacing="1"/>
            </w:pPr>
            <w:r>
              <w:rPr>
                <w:color w:val="000000"/>
              </w:rPr>
              <w:t>Samenvatting en conclusie</w:t>
            </w:r>
          </w:p>
          <w:p w:rsidR="009D56C8" w:rsidRDefault="009D56C8">
            <w:pPr>
              <w:spacing w:before="100" w:beforeAutospacing="1" w:after="100" w:afterAutospacing="1"/>
            </w:pPr>
            <w:r>
              <w:rPr>
                <w:color w:val="000000"/>
              </w:rPr>
              <w:t>Prof A van der Helm – van Mil    </w:t>
            </w:r>
          </w:p>
          <w:p w:rsidR="009D56C8" w:rsidRDefault="009D56C8">
            <w:pPr>
              <w:spacing w:before="100" w:beforeAutospacing="1" w:after="100" w:afterAutospacing="1"/>
            </w:pPr>
          </w:p>
        </w:tc>
      </w:tr>
    </w:tbl>
    <w:p w:rsidR="009D56C8" w:rsidRDefault="009D56C8" w:rsidP="009D56C8"/>
    <w:p w:rsidR="009D56C8" w:rsidRDefault="009D56C8" w:rsidP="009D56C8">
      <w:pPr>
        <w:spacing w:before="100" w:beforeAutospacing="1" w:after="100" w:afterAutospacing="1"/>
      </w:pPr>
    </w:p>
    <w:p w:rsidR="009D56C8" w:rsidRDefault="009D56C8" w:rsidP="009D56C8"/>
    <w:p w:rsidR="009D56C8" w:rsidRPr="009D56C8" w:rsidRDefault="009D56C8" w:rsidP="009D56C8">
      <w:pPr>
        <w:spacing w:before="100" w:beforeAutospacing="1" w:after="100" w:afterAutospacing="1"/>
      </w:pPr>
      <w:r>
        <w:rPr>
          <w:rFonts w:ascii="UICTFontTextStyleTallBody" w:hAnsi="UICTFontTextStyleTallBody"/>
          <w:color w:val="000000"/>
        </w:rPr>
        <w:t> </w:t>
      </w:r>
    </w:p>
    <w:p w:rsidR="009D56C8" w:rsidRPr="009D56C8" w:rsidRDefault="009D56C8" w:rsidP="009D56C8"/>
    <w:sectPr w:rsidR="009D56C8" w:rsidRPr="009D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8"/>
    <w:rsid w:val="003837B2"/>
    <w:rsid w:val="0074033A"/>
    <w:rsid w:val="00746D3C"/>
    <w:rsid w:val="00966012"/>
    <w:rsid w:val="009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6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6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Ramdas, Saskia</dc:creator>
  <cp:lastModifiedBy>Snijders, Carolien</cp:lastModifiedBy>
  <cp:revision>2</cp:revision>
  <cp:lastPrinted>2018-05-24T12:05:00Z</cp:lastPrinted>
  <dcterms:created xsi:type="dcterms:W3CDTF">2018-05-24T12:15:00Z</dcterms:created>
  <dcterms:modified xsi:type="dcterms:W3CDTF">2018-05-24T12:15:00Z</dcterms:modified>
</cp:coreProperties>
</file>